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2615" w14:textId="78456B7C" w:rsidR="008B5F66" w:rsidRDefault="008B5F66" w:rsidP="007E18EE">
      <w:pPr>
        <w:jc w:val="center"/>
        <w:rPr>
          <w:b/>
          <w:bCs/>
          <w:sz w:val="28"/>
          <w:szCs w:val="28"/>
          <w:u w:val="single"/>
        </w:rPr>
      </w:pPr>
      <w:r>
        <w:rPr>
          <w:b/>
          <w:bCs/>
          <w:noProof/>
          <w:sz w:val="28"/>
          <w:szCs w:val="28"/>
          <w:u w:val="single"/>
        </w:rPr>
        <w:drawing>
          <wp:anchor distT="0" distB="0" distL="114300" distR="114300" simplePos="0" relativeHeight="251657216" behindDoc="1" locked="0" layoutInCell="1" allowOverlap="1" wp14:anchorId="76D3C091" wp14:editId="0DB7FBEF">
            <wp:simplePos x="0" y="0"/>
            <wp:positionH relativeFrom="column">
              <wp:posOffset>1438275</wp:posOffset>
            </wp:positionH>
            <wp:positionV relativeFrom="paragraph">
              <wp:posOffset>-347345</wp:posOffset>
            </wp:positionV>
            <wp:extent cx="2619375" cy="552450"/>
            <wp:effectExtent l="0" t="0" r="9525" b="0"/>
            <wp:wrapNone/>
            <wp:docPr id="587312864" name="Picture 1" descr="A red and blu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312864" name="Picture 1" descr="A red and blue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anchor>
        </w:drawing>
      </w:r>
    </w:p>
    <w:p w14:paraId="480B48A3" w14:textId="7C8793FE" w:rsidR="007E18EE" w:rsidRPr="00166FF4" w:rsidRDefault="00C00385" w:rsidP="007E18EE">
      <w:pPr>
        <w:jc w:val="center"/>
        <w:rPr>
          <w:rFonts w:ascii="Courier New" w:hAnsi="Courier New" w:cs="Courier New"/>
          <w:b/>
          <w:bCs/>
          <w:sz w:val="28"/>
          <w:szCs w:val="28"/>
          <w:u w:val="single"/>
        </w:rPr>
      </w:pPr>
      <w:r w:rsidRPr="00166FF4">
        <w:rPr>
          <w:rFonts w:ascii="Courier New" w:hAnsi="Courier New" w:cs="Courier New"/>
          <w:b/>
          <w:bCs/>
          <w:sz w:val="28"/>
          <w:szCs w:val="28"/>
          <w:u w:val="single"/>
        </w:rPr>
        <w:t xml:space="preserve">2024 </w:t>
      </w:r>
      <w:r w:rsidR="007E18EE" w:rsidRPr="00166FF4">
        <w:rPr>
          <w:rFonts w:ascii="Courier New" w:hAnsi="Courier New" w:cs="Courier New"/>
          <w:b/>
          <w:bCs/>
          <w:sz w:val="28"/>
          <w:szCs w:val="28"/>
          <w:u w:val="single"/>
        </w:rPr>
        <w:t>Fine</w:t>
      </w:r>
      <w:r w:rsidR="00D16CD4" w:rsidRPr="00166FF4">
        <w:rPr>
          <w:rFonts w:ascii="Courier New" w:hAnsi="Courier New" w:cs="Courier New"/>
          <w:b/>
          <w:bCs/>
          <w:sz w:val="28"/>
          <w:szCs w:val="28"/>
          <w:u w:val="single"/>
        </w:rPr>
        <w:t>s</w:t>
      </w:r>
      <w:r w:rsidR="007E18EE" w:rsidRPr="00166FF4">
        <w:rPr>
          <w:rFonts w:ascii="Courier New" w:hAnsi="Courier New" w:cs="Courier New"/>
          <w:b/>
          <w:bCs/>
          <w:sz w:val="28"/>
          <w:szCs w:val="28"/>
          <w:u w:val="single"/>
        </w:rPr>
        <w:t xml:space="preserve"> Schedule</w:t>
      </w:r>
    </w:p>
    <w:p w14:paraId="48689667" w14:textId="4C88BEDA" w:rsidR="007E18EE" w:rsidRPr="00166FF4" w:rsidRDefault="007E18EE" w:rsidP="00166ED7">
      <w:pPr>
        <w:rPr>
          <w:rFonts w:ascii="Courier New" w:hAnsi="Courier New" w:cs="Courier New"/>
          <w:b/>
          <w:bCs/>
          <w:sz w:val="28"/>
          <w:szCs w:val="28"/>
          <w:u w:val="single"/>
        </w:rPr>
      </w:pPr>
    </w:p>
    <w:p w14:paraId="350E9719" w14:textId="3AF03A36" w:rsidR="00166ED7" w:rsidRPr="00166FF4" w:rsidRDefault="00D16CD4" w:rsidP="00166ED7">
      <w:pPr>
        <w:rPr>
          <w:rFonts w:ascii="Courier New" w:hAnsi="Courier New" w:cs="Courier New"/>
          <w:b/>
          <w:bCs/>
          <w:i/>
          <w:iCs/>
          <w:sz w:val="24"/>
          <w:szCs w:val="24"/>
        </w:rPr>
      </w:pPr>
      <w:r w:rsidRPr="00166FF4">
        <w:rPr>
          <w:rFonts w:ascii="Courier New" w:hAnsi="Courier New" w:cs="Courier New"/>
          <w:b/>
          <w:bCs/>
          <w:i/>
          <w:iCs/>
          <w:sz w:val="24"/>
          <w:szCs w:val="24"/>
        </w:rPr>
        <w:t xml:space="preserve">Per Article VI, Section 2 of the MOA Constitution, the below fines schedule is </w:t>
      </w:r>
      <w:proofErr w:type="gramStart"/>
      <w:r w:rsidRPr="00166FF4">
        <w:rPr>
          <w:rFonts w:ascii="Courier New" w:hAnsi="Courier New" w:cs="Courier New"/>
          <w:b/>
          <w:bCs/>
          <w:i/>
          <w:iCs/>
          <w:sz w:val="24"/>
          <w:szCs w:val="24"/>
        </w:rPr>
        <w:t>published</w:t>
      </w:r>
      <w:proofErr w:type="gramEnd"/>
    </w:p>
    <w:p w14:paraId="2724DEEC" w14:textId="77777777" w:rsidR="00166ED7" w:rsidRPr="00166FF4" w:rsidRDefault="00166ED7" w:rsidP="00166ED7">
      <w:pPr>
        <w:rPr>
          <w:rFonts w:ascii="Courier New" w:hAnsi="Courier New" w:cs="Courier New"/>
          <w:b/>
          <w:bCs/>
          <w:i/>
          <w:iCs/>
          <w:sz w:val="20"/>
          <w:szCs w:val="20"/>
        </w:rPr>
      </w:pPr>
    </w:p>
    <w:p w14:paraId="2082527F" w14:textId="440BD589" w:rsidR="007E18EE" w:rsidRPr="00166FF4" w:rsidRDefault="007E18EE" w:rsidP="007E18EE">
      <w:pPr>
        <w:rPr>
          <w:rFonts w:ascii="Courier New" w:hAnsi="Courier New" w:cs="Courier New"/>
          <w:b/>
          <w:bCs/>
          <w:sz w:val="28"/>
          <w:szCs w:val="28"/>
          <w:u w:val="single"/>
        </w:rPr>
      </w:pPr>
      <w:r w:rsidRPr="00166FF4">
        <w:rPr>
          <w:rFonts w:ascii="Courier New" w:hAnsi="Courier New" w:cs="Courier New"/>
          <w:b/>
          <w:bCs/>
          <w:sz w:val="28"/>
          <w:szCs w:val="28"/>
          <w:u w:val="single"/>
        </w:rPr>
        <w:t>Offense</w:t>
      </w:r>
      <w:r w:rsidRPr="00166FF4">
        <w:rPr>
          <w:rFonts w:ascii="Courier New" w:hAnsi="Courier New" w:cs="Courier New"/>
          <w:b/>
          <w:bCs/>
          <w:sz w:val="28"/>
          <w:szCs w:val="28"/>
        </w:rPr>
        <w:tab/>
      </w:r>
      <w:r w:rsidRPr="00166FF4">
        <w:rPr>
          <w:rFonts w:ascii="Courier New" w:hAnsi="Courier New" w:cs="Courier New"/>
          <w:b/>
          <w:bCs/>
          <w:sz w:val="28"/>
          <w:szCs w:val="28"/>
        </w:rPr>
        <w:tab/>
      </w:r>
      <w:r w:rsidR="00166FF4">
        <w:rPr>
          <w:rFonts w:ascii="Courier New" w:hAnsi="Courier New" w:cs="Courier New"/>
          <w:b/>
          <w:bCs/>
          <w:sz w:val="28"/>
          <w:szCs w:val="28"/>
        </w:rPr>
        <w:tab/>
      </w:r>
      <w:r w:rsidR="00166FF4">
        <w:rPr>
          <w:rFonts w:ascii="Courier New" w:hAnsi="Courier New" w:cs="Courier New"/>
          <w:b/>
          <w:bCs/>
          <w:sz w:val="28"/>
          <w:szCs w:val="28"/>
        </w:rPr>
        <w:tab/>
      </w:r>
      <w:r w:rsidRPr="00166FF4">
        <w:rPr>
          <w:rFonts w:ascii="Courier New" w:hAnsi="Courier New" w:cs="Courier New"/>
          <w:b/>
          <w:bCs/>
          <w:sz w:val="28"/>
          <w:szCs w:val="28"/>
        </w:rPr>
        <w:tab/>
      </w:r>
      <w:r w:rsidRPr="00166FF4">
        <w:rPr>
          <w:rFonts w:ascii="Courier New" w:hAnsi="Courier New" w:cs="Courier New"/>
          <w:b/>
          <w:bCs/>
          <w:sz w:val="28"/>
          <w:szCs w:val="28"/>
        </w:rPr>
        <w:tab/>
      </w:r>
      <w:r w:rsidRPr="00166FF4">
        <w:rPr>
          <w:rFonts w:ascii="Courier New" w:hAnsi="Courier New" w:cs="Courier New"/>
          <w:b/>
          <w:bCs/>
          <w:sz w:val="28"/>
          <w:szCs w:val="28"/>
        </w:rPr>
        <w:tab/>
      </w:r>
      <w:r w:rsidRPr="00166FF4">
        <w:rPr>
          <w:rFonts w:ascii="Courier New" w:hAnsi="Courier New" w:cs="Courier New"/>
          <w:b/>
          <w:bCs/>
          <w:sz w:val="28"/>
          <w:szCs w:val="28"/>
        </w:rPr>
        <w:tab/>
      </w:r>
      <w:r w:rsidR="00D16CD4" w:rsidRPr="00166FF4">
        <w:rPr>
          <w:rFonts w:ascii="Courier New" w:hAnsi="Courier New" w:cs="Courier New"/>
          <w:b/>
          <w:bCs/>
          <w:sz w:val="28"/>
          <w:szCs w:val="28"/>
        </w:rPr>
        <w:tab/>
      </w:r>
      <w:r w:rsidRPr="00166FF4">
        <w:rPr>
          <w:rFonts w:ascii="Courier New" w:hAnsi="Courier New" w:cs="Courier New"/>
          <w:b/>
          <w:bCs/>
          <w:sz w:val="28"/>
          <w:szCs w:val="28"/>
          <w:u w:val="single"/>
        </w:rPr>
        <w:t>Fine</w:t>
      </w:r>
      <w:r w:rsidR="008610E5" w:rsidRPr="00166FF4">
        <w:rPr>
          <w:rFonts w:ascii="Courier New" w:hAnsi="Courier New" w:cs="Courier New"/>
          <w:b/>
          <w:bCs/>
          <w:sz w:val="28"/>
          <w:szCs w:val="28"/>
          <w:u w:val="single"/>
        </w:rPr>
        <w:t>/Penalty</w:t>
      </w:r>
    </w:p>
    <w:p w14:paraId="28F6F26B" w14:textId="52A0F9B5" w:rsidR="007E18EE" w:rsidRPr="00166FF4" w:rsidRDefault="007E18EE" w:rsidP="007E18EE">
      <w:pPr>
        <w:rPr>
          <w:rFonts w:ascii="Courier New" w:hAnsi="Courier New" w:cs="Courier New"/>
          <w:b/>
          <w:bCs/>
          <w:u w:val="single"/>
        </w:rPr>
      </w:pPr>
    </w:p>
    <w:p w14:paraId="7CB99893" w14:textId="7E35D7DA" w:rsidR="00C00385" w:rsidRPr="00166FF4" w:rsidRDefault="00D16CD4" w:rsidP="00C00385">
      <w:pPr>
        <w:pStyle w:val="NoSpacing"/>
        <w:rPr>
          <w:rFonts w:ascii="Courier New" w:hAnsi="Courier New" w:cs="Courier New"/>
          <w:b/>
          <w:bCs/>
        </w:rPr>
      </w:pPr>
      <w:r w:rsidRPr="00166FF4">
        <w:rPr>
          <w:rFonts w:ascii="Courier New" w:hAnsi="Courier New" w:cs="Courier New"/>
          <w:b/>
          <w:bCs/>
        </w:rPr>
        <w:t>A</w:t>
      </w:r>
      <w:r w:rsidR="007E18EE" w:rsidRPr="00166FF4">
        <w:rPr>
          <w:rFonts w:ascii="Courier New" w:hAnsi="Courier New" w:cs="Courier New"/>
          <w:b/>
          <w:bCs/>
        </w:rPr>
        <w:t>ssignment turnback</w:t>
      </w:r>
      <w:r w:rsidRPr="00166FF4">
        <w:rPr>
          <w:rFonts w:ascii="Courier New" w:hAnsi="Courier New" w:cs="Courier New"/>
          <w:b/>
          <w:bCs/>
        </w:rPr>
        <w:t xml:space="preserve"> </w:t>
      </w:r>
      <w:r w:rsidRPr="00166FF4">
        <w:rPr>
          <w:rFonts w:ascii="Courier New" w:hAnsi="Courier New" w:cs="Courier New"/>
          <w:b/>
          <w:bCs/>
          <w:i/>
          <w:iCs/>
        </w:rPr>
        <w:t>(after acceptance)</w:t>
      </w:r>
      <w:r w:rsidR="007E18EE" w:rsidRPr="00166FF4">
        <w:rPr>
          <w:rFonts w:ascii="Courier New" w:hAnsi="Courier New" w:cs="Courier New"/>
          <w:b/>
          <w:bCs/>
        </w:rPr>
        <w:tab/>
      </w:r>
      <w:r w:rsidR="007E18EE" w:rsidRPr="00166FF4">
        <w:rPr>
          <w:rFonts w:ascii="Courier New" w:hAnsi="Courier New" w:cs="Courier New"/>
          <w:b/>
          <w:bCs/>
        </w:rPr>
        <w:tab/>
      </w:r>
      <w:r w:rsidR="008610E5" w:rsidRPr="00166FF4">
        <w:rPr>
          <w:rFonts w:ascii="Courier New" w:hAnsi="Courier New" w:cs="Courier New"/>
          <w:b/>
          <w:bCs/>
        </w:rPr>
        <w:t>D</w:t>
      </w:r>
      <w:r w:rsidR="007E18EE" w:rsidRPr="00166FF4">
        <w:rPr>
          <w:rFonts w:ascii="Courier New" w:hAnsi="Courier New" w:cs="Courier New"/>
          <w:b/>
          <w:bCs/>
        </w:rPr>
        <w:t>iscretionary or ½ Game fee</w:t>
      </w:r>
    </w:p>
    <w:p w14:paraId="4FE15F65" w14:textId="17218419" w:rsidR="00C00385" w:rsidRPr="00166FF4" w:rsidRDefault="00C00385" w:rsidP="00166FF4">
      <w:pPr>
        <w:pStyle w:val="NoSpacing"/>
        <w:rPr>
          <w:rFonts w:ascii="Courier New" w:hAnsi="Courier New" w:cs="Courier New"/>
          <w:b/>
          <w:bCs/>
          <w:i/>
          <w:iCs/>
          <w:u w:val="single"/>
        </w:rPr>
      </w:pPr>
      <w:r w:rsidRPr="00166FF4">
        <w:rPr>
          <w:rFonts w:ascii="Courier New" w:hAnsi="Courier New" w:cs="Courier New"/>
          <w:b/>
          <w:bCs/>
          <w:i/>
          <w:iCs/>
          <w:u w:val="single"/>
        </w:rPr>
        <w:t xml:space="preserve">subsequent violations may result in </w:t>
      </w:r>
      <w:r w:rsidR="00D16CD4" w:rsidRPr="00166FF4">
        <w:rPr>
          <w:rFonts w:ascii="Courier New" w:hAnsi="Courier New" w:cs="Courier New"/>
          <w:b/>
          <w:bCs/>
          <w:i/>
          <w:iCs/>
          <w:u w:val="single"/>
        </w:rPr>
        <w:t>the loss</w:t>
      </w:r>
      <w:r w:rsidRPr="00166FF4">
        <w:rPr>
          <w:rFonts w:ascii="Courier New" w:hAnsi="Courier New" w:cs="Courier New"/>
          <w:b/>
          <w:bCs/>
          <w:i/>
          <w:iCs/>
          <w:u w:val="single"/>
        </w:rPr>
        <w:t xml:space="preserve"> of future game </w:t>
      </w:r>
      <w:proofErr w:type="gramStart"/>
      <w:r w:rsidRPr="00166FF4">
        <w:rPr>
          <w:rFonts w:ascii="Courier New" w:hAnsi="Courier New" w:cs="Courier New"/>
          <w:b/>
          <w:bCs/>
          <w:i/>
          <w:iCs/>
          <w:u w:val="single"/>
        </w:rPr>
        <w:t>assignments</w:t>
      </w:r>
      <w:proofErr w:type="gramEnd"/>
    </w:p>
    <w:p w14:paraId="7BD58187" w14:textId="48D71F10" w:rsidR="00D16CD4" w:rsidRPr="00166FF4" w:rsidRDefault="00D16CD4" w:rsidP="00D16CD4">
      <w:pPr>
        <w:pStyle w:val="NoSpacing"/>
        <w:rPr>
          <w:rFonts w:ascii="Courier New" w:hAnsi="Courier New" w:cs="Courier New"/>
          <w:u w:val="single"/>
        </w:rPr>
      </w:pPr>
    </w:p>
    <w:p w14:paraId="04987F02" w14:textId="254AA514" w:rsidR="007E18EE" w:rsidRPr="00166FF4" w:rsidRDefault="00D16CD4" w:rsidP="00D16CD4">
      <w:pPr>
        <w:pStyle w:val="NoSpacing"/>
        <w:rPr>
          <w:rFonts w:ascii="Courier New" w:hAnsi="Courier New" w:cs="Courier New"/>
          <w:b/>
          <w:bCs/>
        </w:rPr>
      </w:pPr>
      <w:r w:rsidRPr="00166FF4">
        <w:rPr>
          <w:rFonts w:ascii="Courier New" w:hAnsi="Courier New" w:cs="Courier New"/>
          <w:b/>
          <w:bCs/>
        </w:rPr>
        <w:t>Failure to promptly “Accept/Decline” a game assignment</w:t>
      </w:r>
      <w:r w:rsidRPr="00166FF4">
        <w:rPr>
          <w:rFonts w:ascii="Courier New" w:hAnsi="Courier New" w:cs="Courier New"/>
          <w:b/>
          <w:bCs/>
        </w:rPr>
        <w:tab/>
      </w:r>
      <w:r w:rsidRPr="00166FF4">
        <w:rPr>
          <w:rFonts w:ascii="Courier New" w:hAnsi="Courier New" w:cs="Courier New"/>
          <w:b/>
          <w:bCs/>
        </w:rPr>
        <w:tab/>
        <w:t xml:space="preserve">Loss of </w:t>
      </w:r>
      <w:proofErr w:type="gramStart"/>
      <w:r w:rsidRPr="00166FF4">
        <w:rPr>
          <w:rFonts w:ascii="Courier New" w:hAnsi="Courier New" w:cs="Courier New"/>
          <w:b/>
          <w:bCs/>
        </w:rPr>
        <w:t>game</w:t>
      </w:r>
      <w:proofErr w:type="gramEnd"/>
    </w:p>
    <w:p w14:paraId="3F3517EA" w14:textId="77777777" w:rsidR="00D16CD4" w:rsidRPr="00166FF4" w:rsidRDefault="00D16CD4" w:rsidP="00166FF4">
      <w:pPr>
        <w:pStyle w:val="NoSpacing"/>
        <w:rPr>
          <w:rFonts w:ascii="Courier New" w:hAnsi="Courier New" w:cs="Courier New"/>
          <w:b/>
          <w:bCs/>
          <w:i/>
          <w:iCs/>
          <w:u w:val="single"/>
        </w:rPr>
      </w:pPr>
      <w:r w:rsidRPr="00166FF4">
        <w:rPr>
          <w:rFonts w:ascii="Courier New" w:hAnsi="Courier New" w:cs="Courier New"/>
          <w:b/>
          <w:bCs/>
          <w:i/>
          <w:iCs/>
          <w:u w:val="single"/>
        </w:rPr>
        <w:t xml:space="preserve">subsequent violations may result in the loss of future game </w:t>
      </w:r>
      <w:proofErr w:type="gramStart"/>
      <w:r w:rsidRPr="00166FF4">
        <w:rPr>
          <w:rFonts w:ascii="Courier New" w:hAnsi="Courier New" w:cs="Courier New"/>
          <w:b/>
          <w:bCs/>
          <w:i/>
          <w:iCs/>
          <w:u w:val="single"/>
        </w:rPr>
        <w:t>assignments</w:t>
      </w:r>
      <w:proofErr w:type="gramEnd"/>
    </w:p>
    <w:p w14:paraId="72E33296" w14:textId="77777777" w:rsidR="00D16CD4" w:rsidRPr="00166FF4" w:rsidRDefault="00D16CD4" w:rsidP="00D16CD4">
      <w:pPr>
        <w:pStyle w:val="NoSpacing"/>
        <w:rPr>
          <w:rFonts w:ascii="Courier New" w:hAnsi="Courier New" w:cs="Courier New"/>
          <w:u w:val="single"/>
        </w:rPr>
      </w:pPr>
    </w:p>
    <w:p w14:paraId="2442BCD7" w14:textId="007E069B" w:rsidR="007E18EE" w:rsidRPr="00166FF4" w:rsidRDefault="007E18EE" w:rsidP="007E18EE">
      <w:pPr>
        <w:rPr>
          <w:rFonts w:ascii="Courier New" w:hAnsi="Courier New" w:cs="Courier New"/>
          <w:b/>
          <w:bCs/>
        </w:rPr>
      </w:pPr>
      <w:r w:rsidRPr="00166FF4">
        <w:rPr>
          <w:rFonts w:ascii="Courier New" w:hAnsi="Courier New" w:cs="Courier New"/>
          <w:b/>
          <w:bCs/>
        </w:rPr>
        <w:t>Arriving late to game site</w:t>
      </w:r>
      <w:r w:rsidRPr="00166FF4">
        <w:rPr>
          <w:rFonts w:ascii="Courier New" w:hAnsi="Courier New" w:cs="Courier New"/>
          <w:b/>
          <w:bCs/>
        </w:rPr>
        <w:tab/>
      </w:r>
      <w:r w:rsidRPr="00166FF4">
        <w:rPr>
          <w:rFonts w:ascii="Courier New" w:hAnsi="Courier New" w:cs="Courier New"/>
          <w:b/>
          <w:bCs/>
        </w:rPr>
        <w:tab/>
      </w:r>
      <w:r w:rsidRPr="00166FF4">
        <w:rPr>
          <w:rFonts w:ascii="Courier New" w:hAnsi="Courier New" w:cs="Courier New"/>
          <w:b/>
          <w:bCs/>
        </w:rPr>
        <w:tab/>
      </w:r>
      <w:r w:rsidRPr="00166FF4">
        <w:rPr>
          <w:rFonts w:ascii="Courier New" w:hAnsi="Courier New" w:cs="Courier New"/>
          <w:b/>
          <w:bCs/>
        </w:rPr>
        <w:tab/>
      </w:r>
      <w:r w:rsidR="008610E5" w:rsidRPr="00166FF4">
        <w:rPr>
          <w:rFonts w:ascii="Courier New" w:hAnsi="Courier New" w:cs="Courier New"/>
          <w:b/>
          <w:bCs/>
        </w:rPr>
        <w:t>D</w:t>
      </w:r>
      <w:r w:rsidRPr="00166FF4">
        <w:rPr>
          <w:rFonts w:ascii="Courier New" w:hAnsi="Courier New" w:cs="Courier New"/>
          <w:b/>
          <w:bCs/>
        </w:rPr>
        <w:t>iscretionary or ½ Game fee</w:t>
      </w:r>
    </w:p>
    <w:p w14:paraId="582E6AFA" w14:textId="6B892655" w:rsidR="007E18EE" w:rsidRPr="00166FF4" w:rsidRDefault="007E18EE" w:rsidP="007E18EE">
      <w:pPr>
        <w:rPr>
          <w:rFonts w:ascii="Courier New" w:hAnsi="Courier New" w:cs="Courier New"/>
          <w:b/>
          <w:bCs/>
        </w:rPr>
      </w:pPr>
      <w:r w:rsidRPr="00166FF4">
        <w:rPr>
          <w:rFonts w:ascii="Courier New" w:hAnsi="Courier New" w:cs="Courier New"/>
          <w:b/>
          <w:bCs/>
        </w:rPr>
        <w:t>Missing game assignment</w:t>
      </w:r>
      <w:r w:rsidR="00166ED7" w:rsidRPr="00166FF4">
        <w:rPr>
          <w:rFonts w:ascii="Courier New" w:hAnsi="Courier New" w:cs="Courier New"/>
          <w:b/>
          <w:bCs/>
        </w:rPr>
        <w:t xml:space="preserve"> </w:t>
      </w:r>
      <w:r w:rsidR="00166ED7" w:rsidRPr="00166FF4">
        <w:rPr>
          <w:rFonts w:ascii="Courier New" w:hAnsi="Courier New" w:cs="Courier New"/>
          <w:b/>
          <w:bCs/>
          <w:i/>
          <w:iCs/>
        </w:rPr>
        <w:t>(after acceptance)</w:t>
      </w:r>
      <w:r w:rsidR="00D16CD4" w:rsidRPr="00166FF4">
        <w:rPr>
          <w:rFonts w:ascii="Courier New" w:hAnsi="Courier New" w:cs="Courier New"/>
          <w:b/>
          <w:bCs/>
        </w:rPr>
        <w:tab/>
      </w:r>
      <w:r w:rsidR="008610E5" w:rsidRPr="00166FF4">
        <w:rPr>
          <w:rFonts w:ascii="Courier New" w:hAnsi="Courier New" w:cs="Courier New"/>
          <w:b/>
          <w:bCs/>
        </w:rPr>
        <w:t xml:space="preserve">Discretionary or </w:t>
      </w:r>
      <w:r w:rsidRPr="00166FF4">
        <w:rPr>
          <w:rFonts w:ascii="Courier New" w:hAnsi="Courier New" w:cs="Courier New"/>
          <w:b/>
          <w:bCs/>
        </w:rPr>
        <w:t>Game fee</w:t>
      </w:r>
    </w:p>
    <w:p w14:paraId="6446777B" w14:textId="4B0166BE" w:rsidR="00C00385" w:rsidRPr="00166FF4" w:rsidRDefault="00C00385" w:rsidP="00C00385">
      <w:pPr>
        <w:pStyle w:val="NoSpacing"/>
        <w:rPr>
          <w:rFonts w:ascii="Courier New" w:hAnsi="Courier New" w:cs="Courier New"/>
          <w:b/>
          <w:bCs/>
        </w:rPr>
      </w:pPr>
      <w:r w:rsidRPr="00166FF4">
        <w:rPr>
          <w:rFonts w:ascii="Courier New" w:hAnsi="Courier New" w:cs="Courier New"/>
          <w:b/>
          <w:bCs/>
        </w:rPr>
        <w:t>Missing Meetings</w:t>
      </w:r>
      <w:r w:rsidR="008610E5" w:rsidRPr="00166FF4">
        <w:rPr>
          <w:rFonts w:ascii="Courier New" w:hAnsi="Courier New" w:cs="Courier New"/>
          <w:b/>
          <w:bCs/>
        </w:rPr>
        <w:t xml:space="preserve"> </w:t>
      </w:r>
      <w:r w:rsidRPr="00166FF4">
        <w:rPr>
          <w:rFonts w:ascii="Courier New" w:hAnsi="Courier New" w:cs="Courier New"/>
          <w:b/>
          <w:bCs/>
        </w:rPr>
        <w:tab/>
      </w:r>
      <w:r w:rsidRPr="00166FF4">
        <w:rPr>
          <w:rFonts w:ascii="Courier New" w:hAnsi="Courier New" w:cs="Courier New"/>
          <w:b/>
          <w:bCs/>
        </w:rPr>
        <w:tab/>
      </w:r>
      <w:r w:rsidRPr="00166FF4">
        <w:rPr>
          <w:rFonts w:ascii="Courier New" w:hAnsi="Courier New" w:cs="Courier New"/>
          <w:b/>
          <w:bCs/>
        </w:rPr>
        <w:tab/>
      </w:r>
      <w:r w:rsidRPr="00166FF4">
        <w:rPr>
          <w:rFonts w:ascii="Courier New" w:hAnsi="Courier New" w:cs="Courier New"/>
          <w:b/>
          <w:bCs/>
        </w:rPr>
        <w:tab/>
      </w:r>
      <w:r w:rsidR="00D16CD4" w:rsidRPr="00166FF4">
        <w:rPr>
          <w:rFonts w:ascii="Courier New" w:hAnsi="Courier New" w:cs="Courier New"/>
          <w:b/>
          <w:bCs/>
        </w:rPr>
        <w:tab/>
      </w:r>
      <w:r w:rsidRPr="00166FF4">
        <w:rPr>
          <w:rFonts w:ascii="Courier New" w:hAnsi="Courier New" w:cs="Courier New"/>
          <w:b/>
          <w:bCs/>
        </w:rPr>
        <w:t>Post-season eligibility</w:t>
      </w:r>
      <w:r w:rsidR="008610E5" w:rsidRPr="00166FF4">
        <w:rPr>
          <w:rFonts w:ascii="Courier New" w:hAnsi="Courier New" w:cs="Courier New"/>
          <w:b/>
          <w:bCs/>
        </w:rPr>
        <w:t xml:space="preserve"> (CIF)</w:t>
      </w:r>
    </w:p>
    <w:p w14:paraId="750EF904" w14:textId="77777777" w:rsidR="00C00385" w:rsidRPr="00166FF4" w:rsidRDefault="00C00385" w:rsidP="00C00385">
      <w:pPr>
        <w:pStyle w:val="NoSpacing"/>
        <w:jc w:val="center"/>
        <w:rPr>
          <w:rFonts w:ascii="Courier New" w:hAnsi="Courier New" w:cs="Courier New"/>
          <w:b/>
          <w:bCs/>
        </w:rPr>
      </w:pPr>
    </w:p>
    <w:p w14:paraId="68534573" w14:textId="23C09912" w:rsidR="00C00385" w:rsidRPr="00166FF4" w:rsidRDefault="00C00385" w:rsidP="007E18EE">
      <w:pPr>
        <w:rPr>
          <w:rFonts w:ascii="Courier New" w:hAnsi="Courier New" w:cs="Courier New"/>
          <w:b/>
          <w:bCs/>
        </w:rPr>
      </w:pPr>
      <w:r w:rsidRPr="00166FF4">
        <w:rPr>
          <w:rFonts w:ascii="Courier New" w:hAnsi="Courier New" w:cs="Courier New"/>
          <w:b/>
          <w:bCs/>
        </w:rPr>
        <w:t>Failure to complete training requirements (18 hours)</w:t>
      </w:r>
      <w:r w:rsidR="00D16CD4" w:rsidRPr="00166FF4">
        <w:rPr>
          <w:rFonts w:ascii="Courier New" w:hAnsi="Courier New" w:cs="Courier New"/>
          <w:b/>
          <w:bCs/>
        </w:rPr>
        <w:tab/>
      </w:r>
      <w:r w:rsidRPr="00166FF4">
        <w:rPr>
          <w:rFonts w:ascii="Courier New" w:hAnsi="Courier New" w:cs="Courier New"/>
          <w:b/>
          <w:bCs/>
        </w:rPr>
        <w:t>Post-season eligibility</w:t>
      </w:r>
      <w:r w:rsidR="008610E5" w:rsidRPr="00166FF4">
        <w:rPr>
          <w:rFonts w:ascii="Courier New" w:hAnsi="Courier New" w:cs="Courier New"/>
          <w:b/>
          <w:bCs/>
        </w:rPr>
        <w:t xml:space="preserve"> (CIF)</w:t>
      </w:r>
    </w:p>
    <w:p w14:paraId="4E5DEBB1" w14:textId="407C9782" w:rsidR="007E18EE" w:rsidRPr="00166FF4" w:rsidRDefault="007E18EE" w:rsidP="007E18EE">
      <w:pPr>
        <w:rPr>
          <w:rFonts w:ascii="Courier New" w:hAnsi="Courier New" w:cs="Courier New"/>
          <w:b/>
          <w:bCs/>
        </w:rPr>
      </w:pPr>
      <w:r w:rsidRPr="00166FF4">
        <w:rPr>
          <w:rFonts w:ascii="Courier New" w:hAnsi="Courier New" w:cs="Courier New"/>
          <w:b/>
          <w:bCs/>
        </w:rPr>
        <w:t>Uniform violations</w:t>
      </w:r>
      <w:r w:rsidRPr="00166FF4">
        <w:rPr>
          <w:rFonts w:ascii="Courier New" w:hAnsi="Courier New" w:cs="Courier New"/>
          <w:b/>
          <w:bCs/>
        </w:rPr>
        <w:tab/>
      </w:r>
      <w:r w:rsidRPr="00166FF4">
        <w:rPr>
          <w:rFonts w:ascii="Courier New" w:hAnsi="Courier New" w:cs="Courier New"/>
          <w:b/>
          <w:bCs/>
        </w:rPr>
        <w:tab/>
      </w:r>
      <w:r w:rsidRPr="00166FF4">
        <w:rPr>
          <w:rFonts w:ascii="Courier New" w:hAnsi="Courier New" w:cs="Courier New"/>
          <w:b/>
          <w:bCs/>
        </w:rPr>
        <w:tab/>
      </w:r>
      <w:r w:rsidRPr="00166FF4">
        <w:rPr>
          <w:rFonts w:ascii="Courier New" w:hAnsi="Courier New" w:cs="Courier New"/>
          <w:b/>
          <w:bCs/>
        </w:rPr>
        <w:tab/>
      </w:r>
      <w:r w:rsidRPr="00166FF4">
        <w:rPr>
          <w:rFonts w:ascii="Courier New" w:hAnsi="Courier New" w:cs="Courier New"/>
          <w:b/>
          <w:bCs/>
        </w:rPr>
        <w:tab/>
      </w:r>
      <w:r w:rsidRPr="00166FF4">
        <w:rPr>
          <w:rFonts w:ascii="Courier New" w:hAnsi="Courier New" w:cs="Courier New"/>
          <w:b/>
          <w:bCs/>
        </w:rPr>
        <w:tab/>
      </w:r>
      <w:r w:rsidR="00D16CD4" w:rsidRPr="00166FF4">
        <w:rPr>
          <w:rFonts w:ascii="Courier New" w:hAnsi="Courier New" w:cs="Courier New"/>
          <w:b/>
          <w:bCs/>
        </w:rPr>
        <w:tab/>
      </w:r>
      <w:r w:rsidRPr="00166FF4">
        <w:rPr>
          <w:rFonts w:ascii="Courier New" w:hAnsi="Courier New" w:cs="Courier New"/>
          <w:b/>
          <w:bCs/>
        </w:rPr>
        <w:t xml:space="preserve">½ </w:t>
      </w:r>
      <w:r w:rsidR="00C00385" w:rsidRPr="00166FF4">
        <w:rPr>
          <w:rFonts w:ascii="Courier New" w:hAnsi="Courier New" w:cs="Courier New"/>
          <w:b/>
          <w:bCs/>
        </w:rPr>
        <w:t>Game fee</w:t>
      </w:r>
      <w:r w:rsidRPr="00166FF4">
        <w:rPr>
          <w:rFonts w:ascii="Courier New" w:hAnsi="Courier New" w:cs="Courier New"/>
          <w:b/>
          <w:bCs/>
        </w:rPr>
        <w:t xml:space="preserve"> </w:t>
      </w:r>
    </w:p>
    <w:p w14:paraId="163972D7" w14:textId="4A812EBE" w:rsidR="007E18EE" w:rsidRPr="00166FF4" w:rsidRDefault="007E18EE" w:rsidP="007E18EE">
      <w:pPr>
        <w:rPr>
          <w:rFonts w:ascii="Courier New" w:hAnsi="Courier New" w:cs="Courier New"/>
          <w:b/>
          <w:bCs/>
        </w:rPr>
      </w:pPr>
    </w:p>
    <w:p w14:paraId="58EB105B" w14:textId="3920C170" w:rsidR="008610E5" w:rsidRPr="00166FF4" w:rsidRDefault="008610E5" w:rsidP="007E18EE">
      <w:pPr>
        <w:rPr>
          <w:rFonts w:ascii="Courier New" w:hAnsi="Courier New" w:cs="Courier New"/>
          <w:b/>
          <w:bCs/>
        </w:rPr>
      </w:pPr>
      <w:r w:rsidRPr="00166FF4">
        <w:rPr>
          <w:rFonts w:ascii="Courier New" w:hAnsi="Courier New" w:cs="Courier New"/>
          <w:b/>
          <w:bCs/>
        </w:rPr>
        <w:t>Note: Fines shall not be deducted from monies that the MOA owes the member, and the member will be deemed ineligible for future game assignments until all fines have been paid in full.</w:t>
      </w:r>
    </w:p>
    <w:sectPr w:rsidR="008610E5" w:rsidRPr="00166FF4" w:rsidSect="00D16CD4">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EE"/>
    <w:rsid w:val="00166ED7"/>
    <w:rsid w:val="00166FF4"/>
    <w:rsid w:val="00643DF0"/>
    <w:rsid w:val="007E18EE"/>
    <w:rsid w:val="008610E5"/>
    <w:rsid w:val="008B5F66"/>
    <w:rsid w:val="009020D2"/>
    <w:rsid w:val="00B62FE1"/>
    <w:rsid w:val="00C00385"/>
    <w:rsid w:val="00D16CD4"/>
    <w:rsid w:val="00F1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B430"/>
  <w15:chartTrackingRefBased/>
  <w15:docId w15:val="{2E360EFB-8E0D-413B-9A45-988D8720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3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C4665-F37B-4084-8412-97F96ECA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CIV Peter B</dc:creator>
  <cp:keywords/>
  <dc:description/>
  <cp:lastModifiedBy>David Duffield</cp:lastModifiedBy>
  <cp:revision>2</cp:revision>
  <dcterms:created xsi:type="dcterms:W3CDTF">2023-11-30T23:31:00Z</dcterms:created>
  <dcterms:modified xsi:type="dcterms:W3CDTF">2023-11-30T23:31:00Z</dcterms:modified>
</cp:coreProperties>
</file>